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  <w:r>
        <w:rPr>
          <w:rFonts w:hint="eastAsia"/>
        </w:rPr>
        <w:t>附件：</w:t>
      </w:r>
    </w:p>
    <w:p>
      <w:pPr>
        <w:ind w:firstLine="2240" w:firstLineChars="700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</w:rPr>
        <w:t>中国生命关怀协会</w:t>
      </w:r>
      <w:r>
        <w:rPr>
          <w:rFonts w:hint="eastAsia" w:ascii="华文中宋" w:hAnsi="华文中宋" w:eastAsia="华文中宋"/>
          <w:b/>
        </w:rPr>
        <w:t>第</w:t>
      </w:r>
      <w:r>
        <w:rPr>
          <w:rFonts w:hint="eastAsia" w:ascii="华文中宋" w:hAnsi="华文中宋" w:eastAsia="华文中宋"/>
          <w:b/>
          <w:lang w:eastAsia="zh-CN"/>
        </w:rPr>
        <w:t>三</w:t>
      </w:r>
      <w:r>
        <w:rPr>
          <w:rFonts w:hint="eastAsia" w:ascii="华文中宋" w:hAnsi="华文中宋" w:eastAsia="华文中宋"/>
          <w:b/>
        </w:rPr>
        <w:t>届第</w:t>
      </w:r>
      <w:r>
        <w:rPr>
          <w:rFonts w:hint="eastAsia" w:ascii="华文中宋" w:hAnsi="华文中宋" w:eastAsia="华文中宋"/>
          <w:b/>
          <w:lang w:eastAsia="zh-CN"/>
        </w:rPr>
        <w:t>三</w:t>
      </w:r>
      <w:r>
        <w:rPr>
          <w:rFonts w:hint="eastAsia" w:ascii="华文中宋" w:hAnsi="华文中宋" w:eastAsia="华文中宋"/>
          <w:b/>
        </w:rPr>
        <w:t>次</w:t>
      </w:r>
      <w:r>
        <w:rPr>
          <w:rFonts w:hint="eastAsia" w:ascii="华文中宋" w:hAnsi="华文中宋" w:eastAsia="华文中宋"/>
          <w:b/>
          <w:lang w:eastAsia="zh-CN"/>
        </w:rPr>
        <w:t>常务</w:t>
      </w:r>
      <w:r>
        <w:rPr>
          <w:rFonts w:hint="eastAsia" w:ascii="华文中宋" w:hAnsi="华文中宋" w:eastAsia="华文中宋"/>
          <w:b/>
        </w:rPr>
        <w:t>理事会</w:t>
      </w:r>
      <w:r>
        <w:rPr>
          <w:rFonts w:hint="eastAsia" w:ascii="华文中宋" w:hAnsi="华文中宋" w:eastAsia="华文中宋"/>
        </w:rPr>
        <w:t>报名回执表</w:t>
      </w:r>
    </w:p>
    <w:p>
      <w:pPr>
        <w:ind w:firstLine="0" w:firstLineChars="0"/>
        <w:jc w:val="left"/>
      </w:pPr>
    </w:p>
    <w:tbl>
      <w:tblPr>
        <w:tblStyle w:val="17"/>
        <w:tblW w:w="12611" w:type="dxa"/>
        <w:tblInd w:w="96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005"/>
        <w:gridCol w:w="992"/>
        <w:gridCol w:w="3926"/>
        <w:gridCol w:w="2156"/>
        <w:gridCol w:w="1572"/>
        <w:gridCol w:w="15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00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00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3926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2156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72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是否住宿</w:t>
            </w:r>
          </w:p>
        </w:tc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00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"/>
                <w:lang w:val="en-US" w:eastAsia="zh-CN"/>
              </w:rPr>
            </w:pPr>
          </w:p>
        </w:tc>
        <w:tc>
          <w:tcPr>
            <w:tcW w:w="3926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"/>
                <w:lang w:val="en-US" w:eastAsia="zh-CN"/>
              </w:rPr>
            </w:pPr>
          </w:p>
        </w:tc>
        <w:tc>
          <w:tcPr>
            <w:tcW w:w="2156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"/>
                <w:lang w:val="en-US" w:eastAsia="zh-CN"/>
              </w:rPr>
            </w:pPr>
          </w:p>
        </w:tc>
        <w:tc>
          <w:tcPr>
            <w:tcW w:w="1572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00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3926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156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72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00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3926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156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72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00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3926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156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72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00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3926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156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72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00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005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3926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156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72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                </w:t>
      </w:r>
    </w:p>
    <w:p>
      <w:pPr>
        <w:ind w:firstLine="643"/>
        <w:rPr>
          <w:rFonts w:hint="default" w:eastAsia="仿宋_GB2312"/>
          <w:b/>
          <w:color w:val="auto"/>
          <w:lang w:val="en-US" w:eastAsia="zh-CN"/>
        </w:rPr>
      </w:pPr>
      <w:r>
        <w:rPr>
          <w:rFonts w:hint="eastAsia" w:ascii="仿宋_GB2312" w:eastAsia="仿宋_GB2312"/>
          <w:b/>
        </w:rPr>
        <w:t>注： 1</w:t>
      </w:r>
      <w:r>
        <w:rPr>
          <w:rFonts w:hint="eastAsia" w:ascii="仿宋_GB2312" w:eastAsia="仿宋_GB2312"/>
          <w:b/>
          <w:color w:val="auto"/>
        </w:rPr>
        <w:t>、</w:t>
      </w:r>
      <w:r>
        <w:rPr>
          <w:rFonts w:hint="eastAsia" w:ascii="仿宋_GB2312" w:eastAsia="仿宋_GB2312"/>
          <w:b/>
          <w:color w:val="auto"/>
          <w:lang w:eastAsia="zh-CN"/>
        </w:rPr>
        <w:t>此表</w:t>
      </w:r>
      <w:bookmarkStart w:id="0" w:name="_GoBack"/>
      <w:bookmarkEnd w:id="0"/>
      <w:r>
        <w:rPr>
          <w:rFonts w:hint="eastAsia" w:ascii="仿宋_GB2312" w:eastAsia="仿宋_GB2312"/>
          <w:b/>
          <w:color w:val="auto"/>
          <w:lang w:eastAsia="zh-CN"/>
        </w:rPr>
        <w:t>请与</w:t>
      </w:r>
      <w:r>
        <w:rPr>
          <w:rFonts w:hint="eastAsia" w:ascii="仿宋_GB2312" w:eastAsia="仿宋_GB2312"/>
          <w:b/>
          <w:color w:val="auto"/>
          <w:lang w:val="en-US" w:eastAsia="zh-CN"/>
        </w:rPr>
        <w:t>7月19日下班前发送邮箱：398395416@qq.com</w:t>
      </w:r>
    </w:p>
    <w:p>
      <w:pPr>
        <w:numPr>
          <w:ilvl w:val="0"/>
          <w:numId w:val="1"/>
        </w:numPr>
        <w:ind w:firstLine="1446" w:firstLineChars="450"/>
        <w:rPr>
          <w:rFonts w:hint="eastAsia"/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京内代表不安排住宿，但要填参会回执。</w:t>
      </w:r>
    </w:p>
    <w:p>
      <w:pPr>
        <w:numPr>
          <w:ilvl w:val="0"/>
          <w:numId w:val="1"/>
        </w:numPr>
        <w:ind w:firstLine="1446" w:firstLineChars="450"/>
        <w:rPr>
          <w:b/>
          <w:color w:val="auto"/>
        </w:rPr>
      </w:pPr>
      <w:r>
        <w:rPr>
          <w:rFonts w:hint="eastAsia"/>
          <w:b/>
          <w:color w:val="000000" w:themeColor="text1"/>
          <w:sz w:val="32"/>
          <w:szCs w:val="32"/>
          <w:lang w:eastAsia="zh-CN"/>
        </w:rPr>
        <w:t>住宿人员请在备注处填写到京时间。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B9AA8E"/>
    <w:multiLevelType w:val="singleLevel"/>
    <w:tmpl w:val="C6B9AA8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E1A"/>
    <w:rsid w:val="000014A5"/>
    <w:rsid w:val="00006979"/>
    <w:rsid w:val="000132FC"/>
    <w:rsid w:val="00026AD4"/>
    <w:rsid w:val="000423A7"/>
    <w:rsid w:val="0004509F"/>
    <w:rsid w:val="000647CB"/>
    <w:rsid w:val="0009541B"/>
    <w:rsid w:val="000B559F"/>
    <w:rsid w:val="000C6BC6"/>
    <w:rsid w:val="000E2DC2"/>
    <w:rsid w:val="00103E0D"/>
    <w:rsid w:val="0010789E"/>
    <w:rsid w:val="00135B50"/>
    <w:rsid w:val="001622DD"/>
    <w:rsid w:val="00166340"/>
    <w:rsid w:val="00194EB3"/>
    <w:rsid w:val="001B0E5B"/>
    <w:rsid w:val="001C677F"/>
    <w:rsid w:val="001D36A9"/>
    <w:rsid w:val="00203D55"/>
    <w:rsid w:val="00206FD5"/>
    <w:rsid w:val="0021485B"/>
    <w:rsid w:val="00215F82"/>
    <w:rsid w:val="00237895"/>
    <w:rsid w:val="00294889"/>
    <w:rsid w:val="002B5417"/>
    <w:rsid w:val="002D4BF3"/>
    <w:rsid w:val="00301B32"/>
    <w:rsid w:val="00310EF5"/>
    <w:rsid w:val="00321A9D"/>
    <w:rsid w:val="003337B4"/>
    <w:rsid w:val="0034119B"/>
    <w:rsid w:val="00344940"/>
    <w:rsid w:val="003477A8"/>
    <w:rsid w:val="00392816"/>
    <w:rsid w:val="003A7333"/>
    <w:rsid w:val="003A7ACB"/>
    <w:rsid w:val="003C10ED"/>
    <w:rsid w:val="003E0DF5"/>
    <w:rsid w:val="003E55D8"/>
    <w:rsid w:val="003F1E2D"/>
    <w:rsid w:val="00401110"/>
    <w:rsid w:val="00441EC1"/>
    <w:rsid w:val="0046286E"/>
    <w:rsid w:val="0049240B"/>
    <w:rsid w:val="00494713"/>
    <w:rsid w:val="004950CE"/>
    <w:rsid w:val="004A10B2"/>
    <w:rsid w:val="004A1C53"/>
    <w:rsid w:val="004A794A"/>
    <w:rsid w:val="004B5BF5"/>
    <w:rsid w:val="004C5010"/>
    <w:rsid w:val="004C5694"/>
    <w:rsid w:val="004F3CBE"/>
    <w:rsid w:val="005004EC"/>
    <w:rsid w:val="005071C2"/>
    <w:rsid w:val="005118A0"/>
    <w:rsid w:val="00513957"/>
    <w:rsid w:val="00545FAF"/>
    <w:rsid w:val="00561CF3"/>
    <w:rsid w:val="005622B0"/>
    <w:rsid w:val="005624FF"/>
    <w:rsid w:val="0056302D"/>
    <w:rsid w:val="00565D11"/>
    <w:rsid w:val="005A08BC"/>
    <w:rsid w:val="005B0927"/>
    <w:rsid w:val="005B52EF"/>
    <w:rsid w:val="005B6060"/>
    <w:rsid w:val="005C0DF1"/>
    <w:rsid w:val="005E1BEE"/>
    <w:rsid w:val="00650E95"/>
    <w:rsid w:val="00660186"/>
    <w:rsid w:val="0067665F"/>
    <w:rsid w:val="00686D27"/>
    <w:rsid w:val="00693F54"/>
    <w:rsid w:val="006A422D"/>
    <w:rsid w:val="006D58CA"/>
    <w:rsid w:val="006F7871"/>
    <w:rsid w:val="007079D7"/>
    <w:rsid w:val="00720BDD"/>
    <w:rsid w:val="007245CC"/>
    <w:rsid w:val="00743211"/>
    <w:rsid w:val="00747D12"/>
    <w:rsid w:val="00751F03"/>
    <w:rsid w:val="00755811"/>
    <w:rsid w:val="00764444"/>
    <w:rsid w:val="00766FA1"/>
    <w:rsid w:val="007A2181"/>
    <w:rsid w:val="007A699B"/>
    <w:rsid w:val="007B2585"/>
    <w:rsid w:val="007B4B0E"/>
    <w:rsid w:val="007D059B"/>
    <w:rsid w:val="00805111"/>
    <w:rsid w:val="00821FAB"/>
    <w:rsid w:val="0085386B"/>
    <w:rsid w:val="00873DFC"/>
    <w:rsid w:val="008839E9"/>
    <w:rsid w:val="00885ABA"/>
    <w:rsid w:val="0088772C"/>
    <w:rsid w:val="00890E1A"/>
    <w:rsid w:val="008914D8"/>
    <w:rsid w:val="008920F6"/>
    <w:rsid w:val="008A4CEE"/>
    <w:rsid w:val="008C1924"/>
    <w:rsid w:val="00903A04"/>
    <w:rsid w:val="00907F5B"/>
    <w:rsid w:val="00941AC0"/>
    <w:rsid w:val="00980898"/>
    <w:rsid w:val="009851DF"/>
    <w:rsid w:val="00996DBC"/>
    <w:rsid w:val="009A5849"/>
    <w:rsid w:val="009A69F9"/>
    <w:rsid w:val="009D228B"/>
    <w:rsid w:val="009E4C40"/>
    <w:rsid w:val="009F2D17"/>
    <w:rsid w:val="00A02ACC"/>
    <w:rsid w:val="00A10286"/>
    <w:rsid w:val="00A11BB4"/>
    <w:rsid w:val="00A42090"/>
    <w:rsid w:val="00A63DA3"/>
    <w:rsid w:val="00A65AB3"/>
    <w:rsid w:val="00A930AF"/>
    <w:rsid w:val="00A96CB5"/>
    <w:rsid w:val="00AA2C58"/>
    <w:rsid w:val="00AC63DE"/>
    <w:rsid w:val="00AE092D"/>
    <w:rsid w:val="00AE15AC"/>
    <w:rsid w:val="00B04A3C"/>
    <w:rsid w:val="00B0657E"/>
    <w:rsid w:val="00B1771A"/>
    <w:rsid w:val="00B2092D"/>
    <w:rsid w:val="00B24569"/>
    <w:rsid w:val="00B315EA"/>
    <w:rsid w:val="00B6727C"/>
    <w:rsid w:val="00B7316F"/>
    <w:rsid w:val="00B92439"/>
    <w:rsid w:val="00B94C1A"/>
    <w:rsid w:val="00BC0490"/>
    <w:rsid w:val="00BC7E23"/>
    <w:rsid w:val="00BD4B97"/>
    <w:rsid w:val="00C0428E"/>
    <w:rsid w:val="00C12515"/>
    <w:rsid w:val="00C21C10"/>
    <w:rsid w:val="00C24AC5"/>
    <w:rsid w:val="00C4600E"/>
    <w:rsid w:val="00C64458"/>
    <w:rsid w:val="00C7238C"/>
    <w:rsid w:val="00C86476"/>
    <w:rsid w:val="00CA5D3F"/>
    <w:rsid w:val="00CC6187"/>
    <w:rsid w:val="00CC67B1"/>
    <w:rsid w:val="00CD2BD1"/>
    <w:rsid w:val="00CD42BA"/>
    <w:rsid w:val="00D149C7"/>
    <w:rsid w:val="00D42509"/>
    <w:rsid w:val="00D50A50"/>
    <w:rsid w:val="00D654D7"/>
    <w:rsid w:val="00D809CA"/>
    <w:rsid w:val="00DA5556"/>
    <w:rsid w:val="00DD6408"/>
    <w:rsid w:val="00DE3907"/>
    <w:rsid w:val="00DF0029"/>
    <w:rsid w:val="00DF7357"/>
    <w:rsid w:val="00E2184A"/>
    <w:rsid w:val="00E41EE1"/>
    <w:rsid w:val="00E6453C"/>
    <w:rsid w:val="00E75D8B"/>
    <w:rsid w:val="00F21BB9"/>
    <w:rsid w:val="00F300DF"/>
    <w:rsid w:val="00F35EA2"/>
    <w:rsid w:val="00F365C2"/>
    <w:rsid w:val="00F36C77"/>
    <w:rsid w:val="00F37C07"/>
    <w:rsid w:val="00F4115A"/>
    <w:rsid w:val="00F47638"/>
    <w:rsid w:val="00F55267"/>
    <w:rsid w:val="00F70134"/>
    <w:rsid w:val="00F8650B"/>
    <w:rsid w:val="00FB2055"/>
    <w:rsid w:val="00FB2EA6"/>
    <w:rsid w:val="00FD15A8"/>
    <w:rsid w:val="00FD3700"/>
    <w:rsid w:val="00FD507C"/>
    <w:rsid w:val="00FD6E14"/>
    <w:rsid w:val="00FE3FFE"/>
    <w:rsid w:val="0B7C6508"/>
    <w:rsid w:val="0E1A7C44"/>
    <w:rsid w:val="0E1A7F7C"/>
    <w:rsid w:val="0EFB150F"/>
    <w:rsid w:val="0FA70614"/>
    <w:rsid w:val="16B906BF"/>
    <w:rsid w:val="1C074942"/>
    <w:rsid w:val="38F354F8"/>
    <w:rsid w:val="518B7B6E"/>
    <w:rsid w:val="6153006C"/>
    <w:rsid w:val="6DFB028E"/>
    <w:rsid w:val="6E660F79"/>
    <w:rsid w:val="745D5D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60" w:lineRule="exact"/>
      <w:ind w:firstLine="640" w:firstLineChars="200"/>
      <w:jc w:val="both"/>
    </w:pPr>
    <w:rPr>
      <w:rFonts w:ascii="仿宋" w:hAnsi="仿宋" w:eastAsia="仿宋" w:cs="黑体"/>
      <w:bCs/>
      <w:color w:val="00000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jc w:val="center"/>
      <w:outlineLvl w:val="0"/>
    </w:pPr>
    <w:rPr>
      <w:rFonts w:ascii="黑体" w:hAnsi="黑体" w:eastAsia="黑体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outlineLvl w:val="1"/>
    </w:pPr>
    <w:rPr>
      <w:rFonts w:ascii="黑体" w:hAnsi="黑体" w:eastAsia="黑体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800080" w:themeColor="followedHyperlink"/>
      <w:u w:val="singl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黑体" w:hAnsi="黑体" w:eastAsia="黑体" w:cs="黑体"/>
      <w:bCs/>
      <w:color w:val="000000"/>
      <w:sz w:val="44"/>
      <w:szCs w:val="44"/>
    </w:rPr>
  </w:style>
  <w:style w:type="character" w:customStyle="1" w:styleId="12">
    <w:name w:val="标题 2 Char"/>
    <w:basedOn w:val="8"/>
    <w:link w:val="3"/>
    <w:qFormat/>
    <w:uiPriority w:val="9"/>
    <w:rPr>
      <w:rFonts w:ascii="黑体" w:hAnsi="黑体" w:eastAsia="黑体" w:cs="黑体"/>
      <w:bCs/>
      <w:color w:val="000000"/>
      <w:sz w:val="32"/>
      <w:szCs w:val="32"/>
    </w:rPr>
  </w:style>
  <w:style w:type="character" w:customStyle="1" w:styleId="13">
    <w:name w:val="页眉 Char"/>
    <w:basedOn w:val="8"/>
    <w:link w:val="5"/>
    <w:semiHidden/>
    <w:qFormat/>
    <w:uiPriority w:val="99"/>
    <w:rPr>
      <w:rFonts w:ascii="仿宋" w:hAnsi="仿宋" w:eastAsia="仿宋" w:cs="黑体"/>
      <w:bCs/>
      <w:color w:val="000000"/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rFonts w:ascii="仿宋" w:hAnsi="仿宋" w:eastAsia="仿宋" w:cs="黑体"/>
      <w:bCs/>
      <w:color w:val="000000"/>
      <w:sz w:val="18"/>
      <w:szCs w:val="18"/>
    </w:rPr>
  </w:style>
  <w:style w:type="character" w:customStyle="1" w:styleId="15">
    <w:name w:val="不明显强调1"/>
    <w:basedOn w:val="8"/>
    <w:qFormat/>
    <w:uiPriority w:val="19"/>
    <w:rPr>
      <w:i/>
      <w:iCs/>
      <w:color w:val="7F7F7F" w:themeColor="text1" w:themeTint="7F"/>
    </w:rPr>
  </w:style>
  <w:style w:type="paragraph" w:styleId="16">
    <w:name w:val="List Paragraph"/>
    <w:basedOn w:val="1"/>
    <w:qFormat/>
    <w:uiPriority w:val="34"/>
    <w:pPr>
      <w:ind w:firstLine="420"/>
    </w:pPr>
  </w:style>
  <w:style w:type="table" w:customStyle="1" w:styleId="17">
    <w:name w:val="网格型1"/>
    <w:basedOn w:val="6"/>
    <w:qFormat/>
    <w:uiPriority w:val="59"/>
    <w:rPr>
      <w:szCs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DC75A9-9834-4E20-838B-B8345F3FE9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22</TotalTime>
  <ScaleCrop>false</ScaleCrop>
  <LinksUpToDate>false</LinksUpToDate>
  <CharactersWithSpaces>278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2017-12-08T10:27:00Z</dcterms:created>
  <dc:creator>机关党委,办公室（宣传处）,王凯01</dc:creator>
  <cp:lastModifiedBy>彭</cp:lastModifiedBy>
  <cp:lastPrinted>2019-07-16T09:05:00Z</cp:lastPrinted>
  <dcterms:modified xsi:type="dcterms:W3CDTF">2019-07-16T10:20:31Z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